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6F45" w14:textId="77777777" w:rsidR="00B71305" w:rsidRDefault="00B71305" w:rsidP="00B71305">
      <w:pPr>
        <w:snapToGrid w:val="0"/>
        <w:spacing w:line="500" w:lineRule="exact"/>
        <w:jc w:val="center"/>
        <w:rPr>
          <w:rFonts w:ascii="方正小标宋简体" w:eastAsia="方正小标宋简体" w:hAnsi="楷体" w:cs="楷体"/>
          <w:bCs/>
          <w:sz w:val="44"/>
          <w:szCs w:val="44"/>
        </w:rPr>
      </w:pPr>
      <w:r w:rsidRPr="000367B4">
        <w:rPr>
          <w:rFonts w:ascii="方正小标宋简体" w:eastAsia="方正小标宋简体" w:hAnsi="楷体" w:cs="楷体" w:hint="eastAsia"/>
          <w:bCs/>
          <w:sz w:val="44"/>
          <w:szCs w:val="44"/>
        </w:rPr>
        <w:t>正德职业技术学院</w:t>
      </w:r>
    </w:p>
    <w:p w14:paraId="00745E72" w14:textId="77777777" w:rsidR="00B71305" w:rsidRPr="000367B4" w:rsidRDefault="00B71305" w:rsidP="00B71305">
      <w:pPr>
        <w:snapToGrid w:val="0"/>
        <w:spacing w:line="500" w:lineRule="exact"/>
        <w:jc w:val="center"/>
        <w:rPr>
          <w:rFonts w:ascii="方正小标宋简体" w:eastAsia="方正小标宋简体" w:hAnsi="楷体" w:cs="楷体"/>
          <w:sz w:val="44"/>
          <w:szCs w:val="44"/>
        </w:rPr>
      </w:pPr>
      <w:r w:rsidRPr="000367B4">
        <w:rPr>
          <w:rFonts w:ascii="方正小标宋简体" w:eastAsia="方正小标宋简体" w:hAnsi="楷体" w:cs="楷体" w:hint="eastAsia"/>
          <w:bCs/>
          <w:sz w:val="44"/>
          <w:szCs w:val="44"/>
        </w:rPr>
        <w:t>课程过程性考核方案审批表</w:t>
      </w:r>
    </w:p>
    <w:p w14:paraId="0B57ED9F" w14:textId="77777777" w:rsidR="00B71305" w:rsidRDefault="00B71305" w:rsidP="00B71305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开课单位：            </w:t>
      </w:r>
    </w:p>
    <w:p w14:paraId="474394B3" w14:textId="77777777" w:rsidR="00B71305" w:rsidRDefault="00B71305" w:rsidP="00B713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开课时间：    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学年第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学期 第  周 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 xml:space="preserve"> 第  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113"/>
        <w:gridCol w:w="1687"/>
        <w:gridCol w:w="720"/>
        <w:gridCol w:w="2340"/>
        <w:gridCol w:w="720"/>
        <w:gridCol w:w="2351"/>
      </w:tblGrid>
      <w:tr w:rsidR="00B71305" w14:paraId="1160D4EE" w14:textId="77777777" w:rsidTr="00CF0CA3">
        <w:trPr>
          <w:trHeight w:val="614"/>
          <w:jc w:val="center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541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EEB8" w14:textId="77777777" w:rsidR="00B71305" w:rsidRDefault="00B71305" w:rsidP="00CF0CA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D3D9" w14:textId="77777777" w:rsidR="00B71305" w:rsidRDefault="00B71305" w:rsidP="00CF0CA3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FEDA" w14:textId="77777777" w:rsidR="00B71305" w:rsidRDefault="00B71305" w:rsidP="00CF0CA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B71305" w14:paraId="26EB07FD" w14:textId="77777777" w:rsidTr="00CF0CA3">
        <w:trPr>
          <w:trHeight w:val="614"/>
          <w:jc w:val="center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58DF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任课教师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581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958B" w14:textId="77777777" w:rsidR="00B71305" w:rsidRDefault="00B71305" w:rsidP="00CF0CA3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CC0" w14:textId="77777777" w:rsidR="00B71305" w:rsidRDefault="00B71305" w:rsidP="00CF0CA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B71305" w14:paraId="069FA79F" w14:textId="77777777" w:rsidTr="00CF0CA3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084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4F1DC5FE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种类</w:t>
            </w:r>
          </w:p>
          <w:p w14:paraId="44418A66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E350B0">
              <w:rPr>
                <w:rFonts w:ascii="仿宋_GB2312" w:eastAsia="仿宋_GB2312" w:hint="eastAsia"/>
                <w:sz w:val="24"/>
              </w:rPr>
              <w:t>（2022版）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3ED4" w14:textId="77777777" w:rsidR="00B71305" w:rsidRPr="00241C29" w:rsidRDefault="00B71305" w:rsidP="00CF0CA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 w:hint="cs"/>
                <w:sz w:val="24"/>
              </w:rPr>
              <w:t> </w:t>
            </w:r>
            <w:r>
              <w:rPr>
                <w:rFonts w:eastAsia="仿宋_GB2312" w:hint="eastAsia"/>
                <w:sz w:val="24"/>
              </w:rPr>
              <w:t>公共基础课</w:t>
            </w:r>
          </w:p>
          <w:p w14:paraId="10E20158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□专业基础课</w:t>
            </w:r>
          </w:p>
          <w:p w14:paraId="495A3488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□专业核心课</w:t>
            </w:r>
          </w:p>
          <w:p w14:paraId="249E1BA7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□综合实践课</w:t>
            </w:r>
          </w:p>
          <w:p w14:paraId="60978BC4" w14:textId="77777777" w:rsidR="00B71305" w:rsidRPr="00241C29" w:rsidRDefault="00B71305" w:rsidP="00CF0CA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□专业选修课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D97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课程性质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0619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□必修课</w:t>
            </w:r>
          </w:p>
          <w:p w14:paraId="5535C86B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□选修课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9AD3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</w:t>
            </w:r>
          </w:p>
          <w:p w14:paraId="147E3DFD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C244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□A过程性考核+结果性考核</w:t>
            </w:r>
          </w:p>
          <w:p w14:paraId="4C557CC0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□B过程性考核</w:t>
            </w:r>
          </w:p>
        </w:tc>
      </w:tr>
      <w:tr w:rsidR="00B71305" w14:paraId="388D1AD7" w14:textId="77777777" w:rsidTr="00CF0CA3">
        <w:trPr>
          <w:trHeight w:val="4382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3862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成绩评定</w:t>
            </w:r>
          </w:p>
          <w:p w14:paraId="0EF5D53B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F2CE" w14:textId="77777777" w:rsidR="00B71305" w:rsidRPr="00241C29" w:rsidRDefault="00B71305" w:rsidP="00CF0CA3">
            <w:pPr>
              <w:spacing w:line="32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请说明本课程的总评成绩如何组成</w:t>
            </w:r>
          </w:p>
          <w:p w14:paraId="4DCC8F6B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14:paraId="3BA6D9C2" w14:textId="77777777" w:rsidR="00B71305" w:rsidRDefault="00B71305" w:rsidP="00CF0CA3">
            <w:pPr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示例：</w:t>
            </w:r>
          </w:p>
          <w:p w14:paraId="0AFCB1CF" w14:textId="77777777" w:rsidR="00B71305" w:rsidRDefault="00B71305" w:rsidP="00CF0CA3">
            <w:pPr>
              <w:spacing w:line="320" w:lineRule="exac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14:paraId="1B3E0CDF" w14:textId="77777777" w:rsidR="00B71305" w:rsidRDefault="00B71305" w:rsidP="00CF0CA3">
            <w:pPr>
              <w:spacing w:line="320" w:lineRule="exac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总评成绩=过程考核成绩（70%）+期末考试（30%）</w:t>
            </w:r>
          </w:p>
          <w:p w14:paraId="3680831B" w14:textId="1FC66646" w:rsidR="00B71305" w:rsidRDefault="00B71305" w:rsidP="00CF0CA3">
            <w:pPr>
              <w:spacing w:line="320" w:lineRule="exac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其中：过程考核成绩=各单元评价总成绩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fldChar w:fldCharType="begin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2CAD3802" wp14:editId="74273919">
                  <wp:extent cx="182880" cy="1828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0C4A7966" wp14:editId="03A9B96B">
                  <wp:extent cx="182880" cy="18288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fldChar w:fldCharType="end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各单元权重；同时期末考试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在组卷时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，各单元考试内容所占试卷分数比例应与各单元权重基本一致。具体分配如下：</w:t>
            </w:r>
          </w:p>
          <w:tbl>
            <w:tblPr>
              <w:tblpPr w:leftFromText="180" w:rightFromText="180" w:vertAnchor="text" w:horzAnchor="page" w:tblpX="954" w:tblpY="2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71"/>
              <w:gridCol w:w="709"/>
              <w:gridCol w:w="709"/>
              <w:gridCol w:w="708"/>
              <w:gridCol w:w="709"/>
              <w:gridCol w:w="709"/>
            </w:tblGrid>
            <w:tr w:rsidR="00B71305" w14:paraId="73D17AD0" w14:textId="77777777" w:rsidTr="00CF0C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27035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</w:rPr>
                    <w:t>单元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79372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04F5D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5930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734F8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7E036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</w:rPr>
                    <w:t>5</w:t>
                  </w:r>
                </w:p>
              </w:tc>
            </w:tr>
            <w:tr w:rsidR="00B71305" w14:paraId="0706D79F" w14:textId="77777777" w:rsidTr="00CF0C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17FDD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</w:rPr>
                    <w:t>单元权重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31655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C7493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0000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9B640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17C35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</w:tr>
            <w:tr w:rsidR="00B71305" w14:paraId="7B50D4B4" w14:textId="77777777" w:rsidTr="00CF0CA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AA47D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</w:rPr>
                    <w:t>单元成绩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50BF3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8607D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A74DF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28A92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ACABF" w14:textId="77777777" w:rsidR="00B71305" w:rsidRDefault="00B71305" w:rsidP="00CF0CA3">
                  <w:pPr>
                    <w:spacing w:line="520" w:lineRule="exact"/>
                    <w:jc w:val="center"/>
                    <w:rPr>
                      <w:rFonts w:ascii="仿宋_GB2312" w:eastAsia="仿宋_GB2312" w:hAnsi="宋体" w:cs="仿宋_GB2312"/>
                      <w:kern w:val="0"/>
                      <w:sz w:val="24"/>
                    </w:rPr>
                  </w:pPr>
                </w:p>
              </w:tc>
            </w:tr>
          </w:tbl>
          <w:p w14:paraId="66FCFCFE" w14:textId="77777777" w:rsidR="00B71305" w:rsidRDefault="00B71305" w:rsidP="00CF0CA3">
            <w:pPr>
              <w:rPr>
                <w:rFonts w:ascii="仿宋_GB2312" w:eastAsia="仿宋_GB2312" w:hAnsi="宋体"/>
                <w:sz w:val="24"/>
              </w:rPr>
            </w:pPr>
          </w:p>
          <w:p w14:paraId="12828301" w14:textId="77777777" w:rsidR="00B71305" w:rsidRDefault="00B71305" w:rsidP="00CF0CA3">
            <w:pPr>
              <w:rPr>
                <w:rFonts w:ascii="仿宋_GB2312" w:eastAsia="仿宋_GB2312" w:hAnsi="宋体"/>
                <w:sz w:val="24"/>
              </w:rPr>
            </w:pPr>
          </w:p>
          <w:p w14:paraId="33E871F7" w14:textId="77777777" w:rsidR="00B71305" w:rsidRDefault="00B71305" w:rsidP="00CF0CA3">
            <w:pPr>
              <w:rPr>
                <w:rFonts w:ascii="仿宋_GB2312" w:eastAsia="仿宋_GB2312" w:hAnsi="宋体"/>
                <w:sz w:val="24"/>
              </w:rPr>
            </w:pPr>
          </w:p>
          <w:p w14:paraId="7768D7D6" w14:textId="77777777" w:rsidR="00B71305" w:rsidRDefault="00B71305" w:rsidP="00CF0CA3">
            <w:pPr>
              <w:rPr>
                <w:rFonts w:ascii="仿宋_GB2312" w:eastAsia="仿宋_GB2312" w:hAnsi="宋体"/>
                <w:sz w:val="24"/>
              </w:rPr>
            </w:pPr>
          </w:p>
          <w:p w14:paraId="0C2D150C" w14:textId="77777777" w:rsidR="00B71305" w:rsidRDefault="00B71305" w:rsidP="00CF0C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71305" w14:paraId="46BFDF1D" w14:textId="77777777" w:rsidTr="00CF0CA3">
        <w:trPr>
          <w:trHeight w:val="1311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8DC3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专业负责人</w:t>
            </w:r>
          </w:p>
          <w:p w14:paraId="258A3BA5" w14:textId="77777777" w:rsidR="00B71305" w:rsidRDefault="00B71305" w:rsidP="00CF0CA3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FF8F" w14:textId="77777777" w:rsidR="00B71305" w:rsidRDefault="00B71305" w:rsidP="00CF0CA3">
            <w:pPr>
              <w:rPr>
                <w:rFonts w:ascii="仿宋_GB2312" w:eastAsia="仿宋_GB2312"/>
                <w:sz w:val="24"/>
              </w:rPr>
            </w:pPr>
          </w:p>
          <w:p w14:paraId="173EE9E4" w14:textId="77777777" w:rsidR="00B71305" w:rsidRDefault="00B71305" w:rsidP="00CF0C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</w:p>
          <w:p w14:paraId="639F9A9B" w14:textId="77777777" w:rsidR="00B71305" w:rsidRDefault="00B71305" w:rsidP="00CF0CA3">
            <w:pPr>
              <w:rPr>
                <w:rFonts w:ascii="仿宋_GB2312" w:eastAsia="仿宋_GB2312"/>
                <w:sz w:val="24"/>
              </w:rPr>
            </w:pPr>
          </w:p>
          <w:p w14:paraId="7CFB10C9" w14:textId="77777777" w:rsidR="00B71305" w:rsidRDefault="00B71305" w:rsidP="00CF0CA3">
            <w:pPr>
              <w:ind w:firstLineChars="1700" w:firstLine="408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年   月   日</w:t>
            </w:r>
          </w:p>
        </w:tc>
      </w:tr>
      <w:tr w:rsidR="00B71305" w14:paraId="5D1F539A" w14:textId="77777777" w:rsidTr="00CF0CA3">
        <w:trPr>
          <w:trHeight w:val="1087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2B2F" w14:textId="77777777" w:rsidR="00B71305" w:rsidRDefault="00B71305" w:rsidP="00CF0C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系主任</w:t>
            </w:r>
          </w:p>
          <w:p w14:paraId="11888723" w14:textId="77777777" w:rsidR="00B71305" w:rsidRDefault="00B71305" w:rsidP="00CF0CA3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141E" w14:textId="77777777" w:rsidR="00B71305" w:rsidRDefault="00B71305" w:rsidP="00CF0CA3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  <w:p w14:paraId="66D1AAE6" w14:textId="77777777" w:rsidR="00B71305" w:rsidRDefault="00B71305" w:rsidP="00CF0CA3">
            <w:pPr>
              <w:rPr>
                <w:rFonts w:ascii="仿宋_GB2312" w:eastAsia="仿宋_GB2312"/>
                <w:sz w:val="24"/>
              </w:rPr>
            </w:pPr>
          </w:p>
          <w:p w14:paraId="149617E4" w14:textId="77777777" w:rsidR="00B71305" w:rsidRDefault="00B71305" w:rsidP="00CF0CA3">
            <w:pPr>
              <w:ind w:firstLineChars="1700" w:firstLine="408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年   月   日</w:t>
            </w:r>
          </w:p>
        </w:tc>
      </w:tr>
    </w:tbl>
    <w:p w14:paraId="15D7299E" w14:textId="77777777" w:rsidR="00B71305" w:rsidRDefault="00B71305" w:rsidP="00B71305">
      <w:pPr>
        <w:spacing w:line="20" w:lineRule="exact"/>
        <w:rPr>
          <w:rFonts w:ascii="仿宋_GB2312" w:eastAsia="仿宋_GB2312" w:hAnsi="Calibri"/>
          <w:sz w:val="32"/>
          <w:szCs w:val="32"/>
        </w:rPr>
      </w:pPr>
    </w:p>
    <w:p w14:paraId="7A6450BC" w14:textId="77777777" w:rsidR="00B71305" w:rsidRDefault="00B71305" w:rsidP="00B71305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757A414B" w14:textId="77777777" w:rsidR="00B71305" w:rsidRDefault="00B71305" w:rsidP="00B71305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6E27C3F8" w14:textId="77777777" w:rsidR="00B71305" w:rsidRDefault="00B71305" w:rsidP="00B71305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0695E653" w14:textId="77777777" w:rsidR="00B71305" w:rsidRDefault="00B71305" w:rsidP="00B71305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3FB1C0EA" w14:textId="77777777" w:rsidR="00B71305" w:rsidRPr="000367B4" w:rsidRDefault="00B71305" w:rsidP="00B71305">
      <w:pPr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注：此表可增页，双面打印。</w:t>
      </w:r>
    </w:p>
    <w:p w14:paraId="4EFDD13C" w14:textId="77777777" w:rsidR="00BB1F82" w:rsidRPr="00B71305" w:rsidRDefault="00BB1F82"/>
    <w:sectPr w:rsidR="00BB1F82" w:rsidRPr="00B7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964D" w14:textId="77777777" w:rsidR="007C095F" w:rsidRDefault="007C095F" w:rsidP="00B71305">
      <w:r>
        <w:separator/>
      </w:r>
    </w:p>
  </w:endnote>
  <w:endnote w:type="continuationSeparator" w:id="0">
    <w:p w14:paraId="241102B7" w14:textId="77777777" w:rsidR="007C095F" w:rsidRDefault="007C095F" w:rsidP="00B7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33A5" w14:textId="77777777" w:rsidR="007C095F" w:rsidRDefault="007C095F" w:rsidP="00B71305">
      <w:r>
        <w:separator/>
      </w:r>
    </w:p>
  </w:footnote>
  <w:footnote w:type="continuationSeparator" w:id="0">
    <w:p w14:paraId="79EEB09C" w14:textId="77777777" w:rsidR="007C095F" w:rsidRDefault="007C095F" w:rsidP="00B71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8E"/>
    <w:rsid w:val="0017446B"/>
    <w:rsid w:val="004F058E"/>
    <w:rsid w:val="007C095F"/>
    <w:rsid w:val="00944515"/>
    <w:rsid w:val="00B71305"/>
    <w:rsid w:val="00B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ACF7B"/>
  <w15:chartTrackingRefBased/>
  <w15:docId w15:val="{CFF3EF91-932C-46BA-ACF2-8E7ED14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金</dc:creator>
  <cp:keywords/>
  <dc:description/>
  <cp:lastModifiedBy>黄 金</cp:lastModifiedBy>
  <cp:revision>3</cp:revision>
  <dcterms:created xsi:type="dcterms:W3CDTF">2023-02-11T06:36:00Z</dcterms:created>
  <dcterms:modified xsi:type="dcterms:W3CDTF">2023-02-11T06:37:00Z</dcterms:modified>
</cp:coreProperties>
</file>